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D70D3" w:rsidRDefault="00C4123F" w:rsidP="00C4123F">
      <w:pPr>
        <w:bidi w:val="0"/>
        <w:rPr>
          <w:rFonts w:ascii="Avenir-Medium" w:hAnsi="Avenir-Medium"/>
          <w:color w:val="242021"/>
          <w:sz w:val="38"/>
          <w:szCs w:val="38"/>
        </w:rPr>
      </w:pPr>
      <w:r>
        <w:rPr>
          <w:rStyle w:val="fontstyle01"/>
        </w:rPr>
        <w:t xml:space="preserve">The Story of Layers | </w:t>
      </w:r>
      <w:r>
        <w:rPr>
          <w:rStyle w:val="fontstyle21"/>
        </w:rPr>
        <w:t>Irma Orenstein</w:t>
      </w:r>
    </w:p>
    <w:p w:rsidR="00DD70D3" w:rsidRDefault="00DD70D3" w:rsidP="00DD70D3">
      <w:pPr>
        <w:rPr>
          <w:rtl/>
        </w:rPr>
      </w:pPr>
      <w:r w:rsidRPr="00DD70D3">
        <w:rPr>
          <w:rFonts w:hint="cs"/>
          <w:highlight w:val="yellow"/>
          <w:rtl/>
        </w:rPr>
        <w:t xml:space="preserve">לחיבור בין </w:t>
      </w:r>
      <w:proofErr w:type="spellStart"/>
      <w:r w:rsidRPr="00DD70D3">
        <w:rPr>
          <w:rFonts w:hint="cs"/>
          <w:highlight w:val="yellow"/>
          <w:rtl/>
        </w:rPr>
        <w:t>אירמה</w:t>
      </w:r>
      <w:proofErr w:type="spellEnd"/>
      <w:r w:rsidRPr="00DD70D3">
        <w:rPr>
          <w:rFonts w:hint="cs"/>
          <w:highlight w:val="yellow"/>
          <w:rtl/>
        </w:rPr>
        <w:t xml:space="preserve"> הילדה ולהיום</w:t>
      </w:r>
    </w:p>
    <w:p w:rsidR="007035B2" w:rsidRDefault="00C4123F" w:rsidP="00BF6FA6">
      <w:pPr>
        <w:bidi w:val="0"/>
        <w:rPr>
          <w:rStyle w:val="fontstyle01"/>
          <w:sz w:val="32"/>
          <w:szCs w:val="28"/>
        </w:rPr>
      </w:pPr>
      <w:r>
        <w:rPr>
          <w:rFonts w:ascii="Avenir-Roman" w:hAnsi="Avenir-Roman"/>
          <w:color w:val="59595B"/>
        </w:rPr>
        <w:br/>
      </w:r>
      <w:r w:rsidRPr="00DD70D3">
        <w:rPr>
          <w:rStyle w:val="fontstyle01"/>
          <w:sz w:val="32"/>
          <w:szCs w:val="28"/>
        </w:rPr>
        <w:t>The childhood memories such as vast landscapes, the sound of steps on the fresh snow</w:t>
      </w:r>
      <w:r w:rsidR="00DD70D3">
        <w:rPr>
          <w:rStyle w:val="fontstyle01"/>
          <w:sz w:val="32"/>
          <w:szCs w:val="28"/>
        </w:rPr>
        <w:t xml:space="preserve"> </w:t>
      </w:r>
      <w:r w:rsidRPr="00DD70D3">
        <w:rPr>
          <w:rStyle w:val="fontstyle01"/>
          <w:sz w:val="32"/>
          <w:szCs w:val="28"/>
        </w:rPr>
        <w:t>and family trips in the summer, stand as the main source of inspiration for the work of</w:t>
      </w:r>
      <w:r w:rsidR="00DD70D3">
        <w:rPr>
          <w:rStyle w:val="fontstyle21"/>
          <w:sz w:val="32"/>
          <w:szCs w:val="28"/>
        </w:rPr>
        <w:t xml:space="preserve"> </w:t>
      </w:r>
      <w:r w:rsidRPr="00DD70D3">
        <w:rPr>
          <w:rStyle w:val="fontstyle21"/>
          <w:sz w:val="32"/>
          <w:szCs w:val="28"/>
        </w:rPr>
        <w:t>Architect and Designer Irma Orenstein.</w:t>
      </w:r>
      <w:r w:rsidRPr="00DD70D3">
        <w:rPr>
          <w:rFonts w:ascii="Avenir-Medium" w:hAnsi="Avenir-Medium"/>
          <w:color w:val="242021"/>
          <w:sz w:val="16"/>
          <w:szCs w:val="16"/>
        </w:rPr>
        <w:br/>
      </w:r>
      <w:r w:rsidRPr="00DD70D3">
        <w:rPr>
          <w:rStyle w:val="fontstyle01"/>
          <w:sz w:val="32"/>
          <w:szCs w:val="28"/>
        </w:rPr>
        <w:t>Irma grew up in Georgia, Former USSR.</w:t>
      </w:r>
      <w:r w:rsidRPr="00DD70D3">
        <w:rPr>
          <w:rFonts w:ascii="Avenir-Roman" w:hAnsi="Avenir-Roman"/>
          <w:color w:val="242021"/>
          <w:sz w:val="16"/>
          <w:szCs w:val="16"/>
        </w:rPr>
        <w:br/>
      </w:r>
      <w:r w:rsidRPr="00DD70D3">
        <w:rPr>
          <w:rStyle w:val="fontstyle01"/>
          <w:sz w:val="32"/>
          <w:szCs w:val="28"/>
        </w:rPr>
        <w:t xml:space="preserve">She immigrated to Israel with her family </w:t>
      </w:r>
      <w:r w:rsidR="00D61956">
        <w:rPr>
          <w:rStyle w:val="fontstyle01"/>
          <w:sz w:val="32"/>
          <w:szCs w:val="28"/>
        </w:rPr>
        <w:t>o</w:t>
      </w:r>
      <w:r w:rsidRPr="00DD70D3">
        <w:rPr>
          <w:rStyle w:val="fontstyle01"/>
          <w:sz w:val="32"/>
          <w:szCs w:val="28"/>
        </w:rPr>
        <w:t xml:space="preserve">n the late 70’s as a child of 6 years </w:t>
      </w:r>
      <w:r w:rsidR="00DD70D3" w:rsidRPr="00DD70D3">
        <w:rPr>
          <w:rStyle w:val="fontstyle01"/>
          <w:sz w:val="32"/>
          <w:szCs w:val="28"/>
        </w:rPr>
        <w:t>old</w:t>
      </w:r>
      <w:r w:rsidRPr="00DD70D3">
        <w:rPr>
          <w:rStyle w:val="fontstyle01"/>
          <w:sz w:val="32"/>
          <w:szCs w:val="28"/>
        </w:rPr>
        <w:t xml:space="preserve"> and</w:t>
      </w:r>
      <w:r w:rsidR="00DD70D3">
        <w:rPr>
          <w:rStyle w:val="fontstyle01"/>
          <w:sz w:val="32"/>
          <w:szCs w:val="28"/>
        </w:rPr>
        <w:t xml:space="preserve"> </w:t>
      </w:r>
      <w:r w:rsidRPr="00DD70D3">
        <w:rPr>
          <w:rStyle w:val="fontstyle01"/>
          <w:sz w:val="32"/>
          <w:szCs w:val="28"/>
        </w:rPr>
        <w:t>became part of what is commonly referred to as “new Comer”; new-comers from the</w:t>
      </w:r>
      <w:r w:rsidR="00DD70D3">
        <w:rPr>
          <w:rStyle w:val="fontstyle01"/>
          <w:sz w:val="32"/>
          <w:szCs w:val="28"/>
        </w:rPr>
        <w:t xml:space="preserve"> </w:t>
      </w:r>
      <w:r w:rsidRPr="00DD70D3">
        <w:rPr>
          <w:rStyle w:val="fontstyle01"/>
          <w:sz w:val="32"/>
          <w:szCs w:val="28"/>
        </w:rPr>
        <w:t>former USSR that came to Israel as children. Many of them experienced split identity</w:t>
      </w:r>
      <w:r w:rsidR="00DD70D3">
        <w:rPr>
          <w:rStyle w:val="fontstyle01"/>
          <w:sz w:val="32"/>
          <w:szCs w:val="28"/>
        </w:rPr>
        <w:t xml:space="preserve"> </w:t>
      </w:r>
      <w:r w:rsidRPr="00DD70D3">
        <w:rPr>
          <w:rStyle w:val="fontstyle01"/>
          <w:sz w:val="32"/>
          <w:szCs w:val="28"/>
        </w:rPr>
        <w:t>between being totally Georgian at home and totally Israeli when out and about.</w:t>
      </w:r>
      <w:r w:rsidRPr="00DD70D3">
        <w:rPr>
          <w:rFonts w:ascii="Avenir-Roman" w:hAnsi="Avenir-Roman"/>
          <w:color w:val="242021"/>
          <w:sz w:val="16"/>
          <w:szCs w:val="16"/>
        </w:rPr>
        <w:br/>
      </w:r>
      <w:r w:rsidRPr="00DD70D3">
        <w:rPr>
          <w:rStyle w:val="fontstyle01"/>
          <w:sz w:val="32"/>
          <w:szCs w:val="28"/>
        </w:rPr>
        <w:t>More than 30 years later, working with fine materials like Glass, Gold and Velvet, Irma’s</w:t>
      </w:r>
      <w:r w:rsidR="00DD70D3">
        <w:rPr>
          <w:rStyle w:val="fontstyle01"/>
          <w:sz w:val="32"/>
          <w:szCs w:val="28"/>
        </w:rPr>
        <w:t xml:space="preserve"> </w:t>
      </w:r>
      <w:r w:rsidRPr="00DD70D3">
        <w:rPr>
          <w:rStyle w:val="fontstyle01"/>
          <w:sz w:val="32"/>
          <w:szCs w:val="28"/>
        </w:rPr>
        <w:t>Designs reflect her visual and motional memories from her early childhood.</w:t>
      </w:r>
      <w:r w:rsidRPr="00DD70D3">
        <w:rPr>
          <w:rFonts w:ascii="Avenir-Roman" w:hAnsi="Avenir-Roman"/>
          <w:color w:val="242021"/>
          <w:sz w:val="16"/>
          <w:szCs w:val="16"/>
        </w:rPr>
        <w:br/>
      </w:r>
      <w:r w:rsidRPr="00DD70D3">
        <w:rPr>
          <w:rStyle w:val="fontstyle01"/>
          <w:sz w:val="32"/>
          <w:szCs w:val="28"/>
        </w:rPr>
        <w:t>In her talk Irma will take the audience to a journey; from the landscapes of the former</w:t>
      </w:r>
      <w:r w:rsidR="00DD70D3">
        <w:rPr>
          <w:rStyle w:val="fontstyle01"/>
          <w:sz w:val="32"/>
          <w:szCs w:val="28"/>
        </w:rPr>
        <w:t xml:space="preserve"> </w:t>
      </w:r>
      <w:r w:rsidRPr="00DD70D3">
        <w:rPr>
          <w:rStyle w:val="fontstyle01"/>
          <w:sz w:val="32"/>
          <w:szCs w:val="28"/>
        </w:rPr>
        <w:t>USSR-Georgia, through the process of concept and idea developing, then material</w:t>
      </w:r>
      <w:r w:rsidR="00DD70D3">
        <w:rPr>
          <w:rStyle w:val="fontstyle01"/>
          <w:sz w:val="32"/>
          <w:szCs w:val="28"/>
        </w:rPr>
        <w:t xml:space="preserve"> </w:t>
      </w:r>
      <w:r w:rsidRPr="00DD70D3">
        <w:rPr>
          <w:rStyle w:val="fontstyle01"/>
          <w:sz w:val="32"/>
          <w:szCs w:val="28"/>
        </w:rPr>
        <w:t>research and on to her final and surprising designs.</w:t>
      </w:r>
      <w:r w:rsidRPr="00DD70D3">
        <w:rPr>
          <w:rFonts w:ascii="Avenir-Roman" w:hAnsi="Avenir-Roman"/>
          <w:color w:val="242021"/>
          <w:sz w:val="16"/>
          <w:szCs w:val="16"/>
        </w:rPr>
        <w:br/>
      </w:r>
    </w:p>
    <w:p w:rsidR="007F45A3" w:rsidRDefault="007F45A3" w:rsidP="007F45A3">
      <w:pPr>
        <w:bidi w:val="0"/>
        <w:rPr>
          <w:rStyle w:val="fontstyle01"/>
          <w:sz w:val="32"/>
          <w:szCs w:val="28"/>
        </w:rPr>
      </w:pPr>
    </w:p>
    <w:p w:rsidR="008859E3" w:rsidRDefault="008859E3" w:rsidP="008859E3">
      <w:pPr>
        <w:bidi w:val="0"/>
        <w:rPr>
          <w:rStyle w:val="fontstyle01"/>
          <w:sz w:val="32"/>
          <w:szCs w:val="28"/>
        </w:rPr>
      </w:pPr>
    </w:p>
    <w:p w:rsidR="008859E3" w:rsidRDefault="008859E3" w:rsidP="008859E3">
      <w:pPr>
        <w:bidi w:val="0"/>
        <w:rPr>
          <w:rStyle w:val="fontstyle01"/>
          <w:sz w:val="32"/>
          <w:szCs w:val="28"/>
        </w:rPr>
      </w:pPr>
    </w:p>
    <w:p w:rsidR="008859E3" w:rsidRDefault="008859E3" w:rsidP="008859E3">
      <w:pPr>
        <w:bidi w:val="0"/>
        <w:rPr>
          <w:rStyle w:val="fontstyle01"/>
          <w:sz w:val="32"/>
          <w:szCs w:val="28"/>
        </w:rPr>
      </w:pPr>
    </w:p>
    <w:p w:rsidR="008859E3" w:rsidRDefault="008859E3" w:rsidP="008859E3">
      <w:pPr>
        <w:bidi w:val="0"/>
        <w:rPr>
          <w:rStyle w:val="fontstyle01"/>
          <w:sz w:val="32"/>
          <w:szCs w:val="28"/>
        </w:rPr>
      </w:pPr>
    </w:p>
    <w:p w:rsidR="007F45A3" w:rsidRDefault="007F45A3" w:rsidP="007F45A3">
      <w:pPr>
        <w:bidi w:val="0"/>
        <w:rPr>
          <w:rStyle w:val="fontstyle01"/>
          <w:sz w:val="32"/>
          <w:szCs w:val="28"/>
        </w:rPr>
      </w:pPr>
    </w:p>
    <w:p w:rsidR="007F45A3" w:rsidRDefault="007F45A3" w:rsidP="007F45A3">
      <w:pPr>
        <w:bidi w:val="0"/>
        <w:rPr>
          <w:rStyle w:val="fontstyle01"/>
          <w:sz w:val="32"/>
          <w:szCs w:val="28"/>
          <w:rtl/>
        </w:rPr>
      </w:pPr>
    </w:p>
    <w:p w:rsidR="00BF6FA6" w:rsidRDefault="00BF6FA6" w:rsidP="00BF6FA6">
      <w:pPr>
        <w:bidi w:val="0"/>
        <w:rPr>
          <w:rStyle w:val="fontstyle01"/>
          <w:sz w:val="32"/>
          <w:szCs w:val="28"/>
          <w:rtl/>
        </w:rPr>
      </w:pPr>
    </w:p>
    <w:p w:rsidR="00BF6FA6" w:rsidRPr="00DD70D3" w:rsidRDefault="00BF6FA6" w:rsidP="00BF6FA6">
      <w:pPr>
        <w:bidi w:val="0"/>
        <w:rPr>
          <w:sz w:val="16"/>
          <w:szCs w:val="16"/>
        </w:rPr>
      </w:pPr>
    </w:p>
    <w:p w:rsidR="00C4123F" w:rsidRDefault="00C4123F" w:rsidP="00C4123F">
      <w:pPr>
        <w:rPr>
          <w:rtl/>
        </w:rPr>
      </w:pPr>
      <w:r w:rsidRPr="00DD70D3">
        <w:rPr>
          <w:rFonts w:hint="cs"/>
          <w:highlight w:val="yellow"/>
          <w:rtl/>
        </w:rPr>
        <w:lastRenderedPageBreak/>
        <w:t>לחבר בין התרומה של אדריכלות לעולם</w:t>
      </w:r>
    </w:p>
    <w:p w:rsidR="00927F30" w:rsidRDefault="00927F30" w:rsidP="00C4123F">
      <w:pPr>
        <w:rPr>
          <w:rtl/>
        </w:rPr>
      </w:pPr>
    </w:p>
    <w:p w:rsidR="00927F30" w:rsidRPr="00BF6FA6" w:rsidRDefault="00BF6FA6" w:rsidP="008859E3">
      <w:pPr>
        <w:bidi w:val="0"/>
        <w:rPr>
          <w:rStyle w:val="fontstyle01"/>
          <w:sz w:val="32"/>
          <w:szCs w:val="28"/>
        </w:rPr>
      </w:pPr>
      <w:r w:rsidRPr="00BF6FA6">
        <w:rPr>
          <w:rStyle w:val="fontstyle01"/>
          <w:sz w:val="32"/>
          <w:szCs w:val="28"/>
        </w:rPr>
        <w:t xml:space="preserve">The essential role of Architects </w:t>
      </w:r>
      <w:r w:rsidR="00927F30" w:rsidRPr="00BF6FA6">
        <w:rPr>
          <w:rStyle w:val="fontstyle01"/>
          <w:sz w:val="32"/>
          <w:szCs w:val="28"/>
        </w:rPr>
        <w:t xml:space="preserve">is to design buildings that mimic natural systems and have the capacity to reconnect people to the spirit of nature. </w:t>
      </w:r>
      <w:r w:rsidRPr="00BF6FA6">
        <w:rPr>
          <w:rStyle w:val="fontstyle01"/>
          <w:sz w:val="32"/>
          <w:szCs w:val="28"/>
        </w:rPr>
        <w:t>It</w:t>
      </w:r>
      <w:r w:rsidR="00927F30" w:rsidRPr="00BF6FA6">
        <w:rPr>
          <w:rStyle w:val="fontstyle01"/>
          <w:sz w:val="32"/>
          <w:szCs w:val="28"/>
        </w:rPr>
        <w:t xml:space="preserve"> </w:t>
      </w:r>
      <w:r w:rsidRPr="00BF6FA6">
        <w:rPr>
          <w:rStyle w:val="fontstyle01"/>
          <w:sz w:val="32"/>
          <w:szCs w:val="28"/>
        </w:rPr>
        <w:t>is</w:t>
      </w:r>
      <w:r w:rsidR="00927F30" w:rsidRPr="00BF6FA6">
        <w:rPr>
          <w:rStyle w:val="fontstyle01"/>
          <w:sz w:val="32"/>
          <w:szCs w:val="28"/>
        </w:rPr>
        <w:t xml:space="preserve"> important to find multiple ways to connect community to urban issues. A third and crucial component is to develop a language that enables defining the role of the architect to include being a social change agent and an advocate for natural systems and ecological thinking. This would encompass concepts such as Community, Refinement, Integrity,</w:t>
      </w:r>
      <w:r w:rsidR="008859E3">
        <w:rPr>
          <w:rStyle w:val="fontstyle01"/>
          <w:sz w:val="32"/>
          <w:szCs w:val="28"/>
        </w:rPr>
        <w:t xml:space="preserve"> </w:t>
      </w:r>
      <w:r w:rsidR="00927F30" w:rsidRPr="00BF6FA6">
        <w:rPr>
          <w:rStyle w:val="fontstyle01"/>
          <w:sz w:val="32"/>
          <w:szCs w:val="28"/>
        </w:rPr>
        <w:t xml:space="preserve">Completeness, and 'Sense of Place'. </w:t>
      </w:r>
    </w:p>
    <w:p w:rsidR="00927F30" w:rsidRPr="008859E3" w:rsidRDefault="00927F30" w:rsidP="00927F30">
      <w:pPr>
        <w:bidi w:val="0"/>
        <w:rPr>
          <w:color w:val="FF0000"/>
          <w:sz w:val="40"/>
          <w:szCs w:val="40"/>
        </w:rPr>
      </w:pPr>
      <w:r w:rsidRPr="008859E3">
        <w:rPr>
          <w:rFonts w:ascii="Helvetica" w:hAnsi="Helvetica"/>
          <w:color w:val="FF0000"/>
          <w:sz w:val="32"/>
          <w:szCs w:val="40"/>
          <w:shd w:val="clear" w:color="auto" w:fill="FFFFFF"/>
        </w:rPr>
        <w:t xml:space="preserve">Humanity leaves immortal echoes through its history using the media of language, art, knowledge and architecture. These echoes are not simply viewed in retrospect; they are primary to our time and define our </w:t>
      </w:r>
      <w:r w:rsidR="008859E3" w:rsidRPr="008859E3">
        <w:rPr>
          <w:rFonts w:ascii="Helvetica" w:hAnsi="Helvetica"/>
          <w:color w:val="FF0000"/>
          <w:sz w:val="32"/>
          <w:szCs w:val="40"/>
          <w:shd w:val="clear" w:color="auto" w:fill="FFFFFF"/>
        </w:rPr>
        <w:t>civilization</w:t>
      </w:r>
      <w:r w:rsidRPr="008859E3">
        <w:rPr>
          <w:rFonts w:ascii="Helvetica" w:hAnsi="Helvetica"/>
          <w:color w:val="FF0000"/>
          <w:sz w:val="32"/>
          <w:szCs w:val="40"/>
          <w:shd w:val="clear" w:color="auto" w:fill="FFFFFF"/>
        </w:rPr>
        <w:t xml:space="preserve"> at any given moment, justifying our very sense of being human. This justification is important. Humanity exists in a near-perpetual war for existence. We are mortal, but we wish to become eternal and culture is our success in this battle. Culture allows us to assert our existence to ourselves to the extent that we are not just ‘now’ but are- in essence- forever.</w:t>
      </w:r>
    </w:p>
    <w:p w:rsidR="00927F30" w:rsidRPr="007F45A3" w:rsidRDefault="00927F30" w:rsidP="00927F30">
      <w:pPr>
        <w:bidi w:val="0"/>
        <w:rPr>
          <w:sz w:val="24"/>
          <w:szCs w:val="24"/>
        </w:rPr>
      </w:pPr>
    </w:p>
    <w:p w:rsidR="00927F30" w:rsidRPr="00BF6FA6" w:rsidRDefault="00927F30" w:rsidP="00BF6FA6">
      <w:pPr>
        <w:bidi w:val="0"/>
        <w:rPr>
          <w:rStyle w:val="fontstyle01"/>
          <w:sz w:val="32"/>
          <w:szCs w:val="28"/>
        </w:rPr>
      </w:pPr>
      <w:r w:rsidRPr="00BF6FA6">
        <w:rPr>
          <w:rStyle w:val="fontstyle01"/>
          <w:sz w:val="32"/>
          <w:szCs w:val="28"/>
        </w:rPr>
        <w:t>Architecture is both an art and a science. I might even take it a step further and say that it’s a multifaceted gemstone as it is not just art, or just science… it is more than that. This is a discipline which draws on psychology, sociology, economics, politics and so many more areas.</w:t>
      </w:r>
    </w:p>
    <w:p w:rsidR="00BF6FA6" w:rsidRDefault="00BF6FA6" w:rsidP="00DD70D3">
      <w:pPr>
        <w:rPr>
          <w:highlight w:val="yellow"/>
          <w:rtl/>
        </w:rPr>
      </w:pPr>
    </w:p>
    <w:p w:rsidR="00BF6FA6" w:rsidRDefault="00BF6FA6" w:rsidP="00DD70D3">
      <w:pPr>
        <w:rPr>
          <w:highlight w:val="yellow"/>
          <w:rtl/>
        </w:rPr>
      </w:pPr>
    </w:p>
    <w:p w:rsidR="00BF6FA6" w:rsidRDefault="00BF6FA6" w:rsidP="00DD70D3">
      <w:pPr>
        <w:rPr>
          <w:highlight w:val="yellow"/>
          <w:rtl/>
        </w:rPr>
      </w:pPr>
    </w:p>
    <w:p w:rsidR="00BF6FA6" w:rsidRDefault="00BF6FA6" w:rsidP="00DD70D3">
      <w:pPr>
        <w:rPr>
          <w:highlight w:val="yellow"/>
          <w:rtl/>
        </w:rPr>
      </w:pPr>
    </w:p>
    <w:p w:rsidR="00BF6FA6" w:rsidRDefault="00BF6FA6" w:rsidP="00DD70D3">
      <w:pPr>
        <w:rPr>
          <w:highlight w:val="yellow"/>
          <w:rtl/>
        </w:rPr>
      </w:pPr>
    </w:p>
    <w:p w:rsidR="00DD70D3" w:rsidRDefault="00DD70D3" w:rsidP="00976C9E">
      <w:pPr>
        <w:rPr>
          <w:rFonts w:hint="cs"/>
          <w:rtl/>
        </w:rPr>
      </w:pPr>
      <w:r>
        <w:rPr>
          <w:rFonts w:hint="cs"/>
          <w:highlight w:val="yellow"/>
          <w:rtl/>
        </w:rPr>
        <w:lastRenderedPageBreak/>
        <w:t>החיבור ל</w:t>
      </w:r>
      <w:r w:rsidRPr="00DD70D3">
        <w:rPr>
          <w:rFonts w:hint="cs"/>
          <w:highlight w:val="yellow"/>
          <w:rtl/>
        </w:rPr>
        <w:t>עשייה למען איכילוב / סרטן.</w:t>
      </w:r>
      <w:r>
        <w:rPr>
          <w:rFonts w:hint="cs"/>
          <w:rtl/>
        </w:rPr>
        <w:t xml:space="preserve"> </w:t>
      </w:r>
    </w:p>
    <w:p w:rsidR="00976C9E" w:rsidRDefault="00976C9E" w:rsidP="00976C9E">
      <w:pPr>
        <w:rPr>
          <w:rtl/>
        </w:rPr>
      </w:pPr>
      <w:r>
        <w:rPr>
          <w:rFonts w:hint="cs"/>
          <w:rtl/>
        </w:rPr>
        <w:t xml:space="preserve">כמו שאומן לוקח צבעים וצובע את הבד, יש שצובעים בצבעים שמחים ויש כאלה בשחור לבן. הצבעים הם הכלים של האמן. </w:t>
      </w:r>
    </w:p>
    <w:p w:rsidR="00033AD6" w:rsidRDefault="00033AD6" w:rsidP="00976C9E">
      <w:pPr>
        <w:rPr>
          <w:rtl/>
        </w:rPr>
      </w:pPr>
      <w:r>
        <w:rPr>
          <w:rFonts w:hint="cs"/>
          <w:rtl/>
        </w:rPr>
        <w:t>לאדם יש סיטואציות בחיים שבהם הוא מגיע לצומת דרכים והוא צריך לבחור את הדרך שבה הוא הולך. לי זה קרה עם דוד שלי, שהיה מאוד קרוב אליי. הוא חלה בסרטן קשה מאוד וגם כשאר ניסינו להקל עליו עם כל מיני טיפולים זה לא צלח. הצלחנו להביא לאיכילוב בפעם הראשונה בעולם, תרופה ניסיוני</w:t>
      </w:r>
      <w:r>
        <w:rPr>
          <w:rFonts w:hint="eastAsia"/>
          <w:rtl/>
        </w:rPr>
        <w:t>ת</w:t>
      </w:r>
      <w:r>
        <w:rPr>
          <w:rFonts w:hint="cs"/>
          <w:rtl/>
        </w:rPr>
        <w:t xml:space="preserve"> בשלביה הראשוניים, שלא נוסתה אף פעם על בני אדם. ניסיתי ליצור דרך אחרת, חדשה, לחשוב מחוץ לקופסא על מנת לנסות ולעזור לו. לאורך הדרך הרבה אנשים ניסו להרפות את ידי, אבל החלטתי שאני לא רק עושה את זה עבור דוד שלי אלא עבור אנשים אחרים שבטח גם סובלים כמוהו ואולי בעזרתו ובעזרת התרופה נצליח להגיע לתוצאות חדשות שיוכלו לעזור בעתיד לאנשים נוספים ובמיוחד לתחום הרפואה להמשיך ולהתפתח. </w:t>
      </w:r>
    </w:p>
    <w:p w:rsidR="00033AD6" w:rsidRDefault="00033AD6" w:rsidP="00976C9E">
      <w:pPr>
        <w:rPr>
          <w:rtl/>
        </w:rPr>
      </w:pPr>
      <w:r>
        <w:rPr>
          <w:rFonts w:hint="cs"/>
          <w:rtl/>
        </w:rPr>
        <w:t>כעת, שדודי לא צלח את זה, החלטתי להמשיך לתרום בעשייה נגד הסרטן , יחד עם ידידי פרופסור גמזו, מנכ"ל איכילוב, שיחד החלטנו לנסות את הדרך הלא פשוטה והלביא לאיכילוב בפעם הראשונה תרופה ניסיוני</w:t>
      </w:r>
      <w:r>
        <w:rPr>
          <w:rFonts w:hint="eastAsia"/>
          <w:rtl/>
        </w:rPr>
        <w:t>ת</w:t>
      </w:r>
      <w:r>
        <w:rPr>
          <w:rFonts w:hint="cs"/>
          <w:rtl/>
        </w:rPr>
        <w:t xml:space="preserve"> שלעולם לא נוסתה על בני אדם. בשיתוף פעולה עם ציון </w:t>
      </w:r>
      <w:proofErr w:type="spellStart"/>
      <w:r>
        <w:rPr>
          <w:rFonts w:hint="cs"/>
          <w:rtl/>
        </w:rPr>
        <w:t>מדיקל</w:t>
      </w:r>
      <w:proofErr w:type="spellEnd"/>
      <w:r>
        <w:rPr>
          <w:rFonts w:hint="cs"/>
          <w:rtl/>
        </w:rPr>
        <w:t xml:space="preserve"> השאיפה לעשות משהו שימשיך גם אחרי דוד שלי אל האנושות כולה. </w:t>
      </w:r>
    </w:p>
    <w:p w:rsidR="00033AD6" w:rsidRDefault="00033AD6" w:rsidP="00976C9E">
      <w:pPr>
        <w:rPr>
          <w:rtl/>
        </w:rPr>
      </w:pPr>
      <w:bookmarkStart w:id="0" w:name="_GoBack"/>
      <w:bookmarkEnd w:id="0"/>
    </w:p>
    <w:p w:rsidR="00976C9E" w:rsidRDefault="00976C9E" w:rsidP="00976C9E">
      <w:pPr>
        <w:rPr>
          <w:rFonts w:hint="cs"/>
          <w:rtl/>
        </w:rPr>
      </w:pPr>
    </w:p>
    <w:sectPr w:rsidR="00976C9E" w:rsidSect="003D5F11">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venir-Roman">
    <w:altName w:val="Times New Roman"/>
    <w:panose1 w:val="00000000000000000000"/>
    <w:charset w:val="00"/>
    <w:family w:val="roman"/>
    <w:notTrueType/>
    <w:pitch w:val="default"/>
  </w:font>
  <w:font w:name="Avenir-Medium">
    <w:altName w:val="Times New Roman"/>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123F"/>
    <w:rsid w:val="00033AD6"/>
    <w:rsid w:val="003D5F11"/>
    <w:rsid w:val="007035B2"/>
    <w:rsid w:val="007F45A3"/>
    <w:rsid w:val="008859E3"/>
    <w:rsid w:val="00927F30"/>
    <w:rsid w:val="00976C9E"/>
    <w:rsid w:val="00AA693E"/>
    <w:rsid w:val="00BF6FA6"/>
    <w:rsid w:val="00C4123F"/>
    <w:rsid w:val="00D61956"/>
    <w:rsid w:val="00DD70D3"/>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C39DF4C-BDD2-4571-A9BC-4FBCF9D2B9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fontstyle01">
    <w:name w:val="fontstyle01"/>
    <w:basedOn w:val="a0"/>
    <w:rsid w:val="00C4123F"/>
    <w:rPr>
      <w:rFonts w:ascii="Avenir-Roman" w:hAnsi="Avenir-Roman" w:hint="default"/>
      <w:b w:val="0"/>
      <w:bCs w:val="0"/>
      <w:i w:val="0"/>
      <w:iCs w:val="0"/>
      <w:color w:val="242021"/>
      <w:sz w:val="38"/>
      <w:szCs w:val="38"/>
    </w:rPr>
  </w:style>
  <w:style w:type="character" w:customStyle="1" w:styleId="fontstyle21">
    <w:name w:val="fontstyle21"/>
    <w:basedOn w:val="a0"/>
    <w:rsid w:val="00C4123F"/>
    <w:rPr>
      <w:rFonts w:ascii="Avenir-Medium" w:hAnsi="Avenir-Medium" w:hint="default"/>
      <w:b w:val="0"/>
      <w:bCs w:val="0"/>
      <w:i w:val="0"/>
      <w:iCs w:val="0"/>
      <w:color w:val="242021"/>
      <w:sz w:val="38"/>
      <w:szCs w:val="38"/>
    </w:rPr>
  </w:style>
  <w:style w:type="paragraph" w:styleId="NormalWeb">
    <w:name w:val="Normal (Web)"/>
    <w:basedOn w:val="a"/>
    <w:uiPriority w:val="99"/>
    <w:semiHidden/>
    <w:unhideWhenUsed/>
    <w:rsid w:val="00927F30"/>
    <w:pPr>
      <w:bidi w:val="0"/>
      <w:spacing w:before="100" w:beforeAutospacing="1" w:after="100" w:afterAutospacing="1" w:line="240" w:lineRule="auto"/>
    </w:pPr>
    <w:rPr>
      <w:rFonts w:ascii="Times New Roman" w:eastAsia="Times New Roman" w:hAnsi="Times New Roman" w:cs="Times New Roman"/>
      <w:sz w:val="24"/>
      <w:szCs w:val="24"/>
    </w:rPr>
  </w:style>
  <w:style w:type="paragraph" w:styleId="a3">
    <w:name w:val="Balloon Text"/>
    <w:basedOn w:val="a"/>
    <w:link w:val="a4"/>
    <w:uiPriority w:val="99"/>
    <w:semiHidden/>
    <w:unhideWhenUsed/>
    <w:rsid w:val="007F45A3"/>
    <w:pPr>
      <w:spacing w:after="0" w:line="240" w:lineRule="auto"/>
    </w:pPr>
    <w:rPr>
      <w:rFonts w:ascii="Tahoma" w:hAnsi="Tahoma" w:cs="Tahoma"/>
      <w:sz w:val="18"/>
      <w:szCs w:val="18"/>
    </w:rPr>
  </w:style>
  <w:style w:type="character" w:customStyle="1" w:styleId="a4">
    <w:name w:val="טקסט בלונים תו"/>
    <w:basedOn w:val="a0"/>
    <w:link w:val="a3"/>
    <w:uiPriority w:val="99"/>
    <w:semiHidden/>
    <w:rsid w:val="007F45A3"/>
    <w:rPr>
      <w:rFonts w:ascii="Tahoma" w:hAnsi="Tahoma" w:cs="Tahoma"/>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828740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273</TotalTime>
  <Pages>3</Pages>
  <Words>596</Words>
  <Characters>2983</Characters>
  <Application>Microsoft Office Word</Application>
  <DocSecurity>0</DocSecurity>
  <Lines>24</Lines>
  <Paragraphs>7</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3572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7</cp:revision>
  <cp:lastPrinted>2019-05-07T08:58:00Z</cp:lastPrinted>
  <dcterms:created xsi:type="dcterms:W3CDTF">2019-05-06T13:51:00Z</dcterms:created>
  <dcterms:modified xsi:type="dcterms:W3CDTF">2019-05-07T12:13:00Z</dcterms:modified>
</cp:coreProperties>
</file>